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84D8D" w14:textId="612D0DFF" w:rsidR="005865A0" w:rsidRPr="0024614C" w:rsidRDefault="005865A0" w:rsidP="00EE0957">
      <w:pPr>
        <w:rPr>
          <w:rFonts w:ascii="Helvetica Neue" w:eastAsia="Times New Roman" w:hAnsi="Helvetica Neue"/>
          <w:color w:val="auto"/>
        </w:rPr>
      </w:pPr>
      <w:r w:rsidRPr="0024614C">
        <w:rPr>
          <w:rFonts w:ascii="Helvetica Neue" w:eastAsia="Times New Roman" w:hAnsi="Helvetica Neue"/>
          <w:color w:val="auto"/>
        </w:rPr>
        <w:t>Impact Assessment Agency Canada</w:t>
      </w:r>
    </w:p>
    <w:p w14:paraId="5202A003" w14:textId="77777777" w:rsidR="00EE0957" w:rsidRPr="0024614C" w:rsidRDefault="00EE0957" w:rsidP="00EE0957">
      <w:pPr>
        <w:rPr>
          <w:rFonts w:ascii="Helvetica Neue" w:eastAsia="Times New Roman" w:hAnsi="Helvetica Neue"/>
          <w:color w:val="auto"/>
        </w:rPr>
      </w:pPr>
      <w:r w:rsidRPr="0024614C">
        <w:rPr>
          <w:rFonts w:ascii="Helvetica Neue" w:eastAsia="Times New Roman" w:hAnsi="Helvetica Neue"/>
          <w:color w:val="auto"/>
        </w:rPr>
        <w:t>160 Elgin Street, 22 Floor</w:t>
      </w:r>
      <w:r w:rsidRPr="0024614C">
        <w:rPr>
          <w:rFonts w:ascii="Helvetica Neue" w:eastAsia="Times New Roman" w:hAnsi="Helvetica Neue"/>
          <w:color w:val="auto"/>
        </w:rPr>
        <w:br/>
        <w:t>Ottawa, Ontario K1A 0H3</w:t>
      </w:r>
    </w:p>
    <w:p w14:paraId="1ED29D3C" w14:textId="103C71CA" w:rsidR="00EE0957" w:rsidRPr="0024614C" w:rsidRDefault="00792B30" w:rsidP="00EE0957">
      <w:pPr>
        <w:rPr>
          <w:rFonts w:ascii="Helvetica Neue" w:eastAsia="Times New Roman" w:hAnsi="Helvetica Neue"/>
          <w:color w:val="auto"/>
        </w:rPr>
      </w:pPr>
      <w:hyperlink r:id="rId6" w:history="1">
        <w:r w:rsidR="008B71A3" w:rsidRPr="0024614C">
          <w:rPr>
            <w:rStyle w:val="Hyperlink"/>
            <w:rFonts w:ascii="Helvetica Neue" w:eastAsia="Times New Roman" w:hAnsi="Helvetica Neue"/>
          </w:rPr>
          <w:t>conditions@iaac-aeic.gc.ca</w:t>
        </w:r>
      </w:hyperlink>
    </w:p>
    <w:p w14:paraId="0FF8B4A1" w14:textId="77777777" w:rsidR="008B71A3" w:rsidRPr="0024614C" w:rsidRDefault="008B71A3" w:rsidP="00EE0957">
      <w:pPr>
        <w:rPr>
          <w:rFonts w:ascii="Helvetica Neue" w:eastAsia="Times New Roman" w:hAnsi="Helvetica Neue"/>
          <w:color w:val="auto"/>
        </w:rPr>
      </w:pPr>
    </w:p>
    <w:p w14:paraId="10E6D301" w14:textId="37D3E386" w:rsidR="00EE0957" w:rsidRPr="0024614C" w:rsidRDefault="006C7FCF" w:rsidP="00EE0957">
      <w:pPr>
        <w:rPr>
          <w:rFonts w:ascii="Helvetica Neue" w:eastAsia="Times New Roman" w:hAnsi="Helvetica Neue"/>
          <w:color w:val="auto"/>
        </w:rPr>
      </w:pPr>
      <w:proofErr w:type="gramStart"/>
      <w:r w:rsidRPr="0024614C">
        <w:rPr>
          <w:rFonts w:ascii="Helvetica Neue" w:eastAsia="Times New Roman" w:hAnsi="Helvetica Neue"/>
          <w:color w:val="auto"/>
        </w:rPr>
        <w:t xml:space="preserve">January </w:t>
      </w:r>
      <w:r w:rsidR="00EE0957" w:rsidRPr="0024614C">
        <w:rPr>
          <w:rFonts w:ascii="Helvetica Neue" w:eastAsia="Times New Roman" w:hAnsi="Helvetica Neue"/>
          <w:color w:val="auto"/>
        </w:rPr>
        <w:t xml:space="preserve"> 2022</w:t>
      </w:r>
      <w:proofErr w:type="gramEnd"/>
    </w:p>
    <w:p w14:paraId="187EE2CE" w14:textId="77777777" w:rsidR="00EE0957" w:rsidRPr="0024614C" w:rsidRDefault="00EE0957" w:rsidP="00BB5CB3">
      <w:pPr>
        <w:jc w:val="both"/>
        <w:rPr>
          <w:rFonts w:ascii="Helvetica Neue" w:eastAsia="Times New Roman" w:hAnsi="Helvetica Neue"/>
          <w:color w:val="auto"/>
        </w:rPr>
      </w:pPr>
    </w:p>
    <w:p w14:paraId="7180FBC0" w14:textId="315665B4" w:rsidR="00EE0957" w:rsidRPr="0024614C" w:rsidRDefault="00EE0957" w:rsidP="00BB5CB3">
      <w:pPr>
        <w:jc w:val="both"/>
        <w:rPr>
          <w:rFonts w:ascii="Helvetica Neue" w:eastAsia="Times New Roman" w:hAnsi="Helvetica Neue"/>
          <w:color w:val="auto"/>
        </w:rPr>
      </w:pPr>
      <w:r w:rsidRPr="0024614C">
        <w:rPr>
          <w:rFonts w:ascii="Helvetica Neue" w:eastAsia="Times New Roman" w:hAnsi="Helvetica Neue"/>
          <w:color w:val="auto"/>
        </w:rPr>
        <w:t>Subject: Roberts Bank Terminal 2</w:t>
      </w:r>
      <w:r w:rsidR="00194DD2" w:rsidRPr="0024614C">
        <w:rPr>
          <w:rFonts w:ascii="Helvetica Neue" w:eastAsia="Times New Roman" w:hAnsi="Helvetica Neue"/>
          <w:color w:val="auto"/>
        </w:rPr>
        <w:t xml:space="preserve"> - </w:t>
      </w:r>
      <w:r w:rsidR="008B71A3" w:rsidRPr="0024614C">
        <w:rPr>
          <w:rFonts w:ascii="Helvetica Neue" w:eastAsia="Times New Roman" w:hAnsi="Helvetica Neue"/>
          <w:color w:val="auto"/>
        </w:rPr>
        <w:t>Invitation for Public Comment</w:t>
      </w:r>
      <w:r w:rsidR="0024614C">
        <w:rPr>
          <w:rFonts w:ascii="Helvetica Neue" w:eastAsia="Times New Roman" w:hAnsi="Helvetica Neue"/>
          <w:color w:val="auto"/>
        </w:rPr>
        <w:t>.</w:t>
      </w:r>
    </w:p>
    <w:p w14:paraId="240645DA" w14:textId="77777777" w:rsidR="00AE1E2A" w:rsidRPr="0024614C" w:rsidRDefault="00AE1E2A" w:rsidP="00AE1E2A">
      <w:pPr>
        <w:jc w:val="both"/>
        <w:rPr>
          <w:rFonts w:ascii="Helvetica Neue" w:eastAsia="Times New Roman" w:hAnsi="Helvetica Neue"/>
          <w:color w:val="auto"/>
        </w:rPr>
      </w:pPr>
    </w:p>
    <w:p w14:paraId="08304432" w14:textId="371F5912" w:rsidR="00855EBE" w:rsidRPr="0024614C" w:rsidRDefault="00AE1E2A" w:rsidP="00BB5CB3">
      <w:pPr>
        <w:jc w:val="both"/>
        <w:rPr>
          <w:rFonts w:ascii="Helvetica Neue" w:eastAsia="Times New Roman" w:hAnsi="Helvetica Neue"/>
          <w:color w:val="auto"/>
        </w:rPr>
      </w:pPr>
      <w:r w:rsidRPr="0024614C">
        <w:rPr>
          <w:rFonts w:ascii="Helvetica Neue" w:eastAsia="Times New Roman" w:hAnsi="Helvetica Neue"/>
          <w:color w:val="auto"/>
        </w:rPr>
        <w:t xml:space="preserve">I am opposed </w:t>
      </w:r>
      <w:r w:rsidR="00855EBE" w:rsidRPr="0024614C">
        <w:rPr>
          <w:rFonts w:ascii="Helvetica Neue" w:eastAsia="Times New Roman" w:hAnsi="Helvetica Neue"/>
          <w:color w:val="auto"/>
        </w:rPr>
        <w:t xml:space="preserve">to the proposed Roberts Bank Terminal 2 </w:t>
      </w:r>
      <w:r w:rsidR="0024614C">
        <w:rPr>
          <w:rFonts w:ascii="Helvetica Neue" w:eastAsia="Times New Roman" w:hAnsi="Helvetica Neue"/>
          <w:color w:val="auto"/>
        </w:rPr>
        <w:t xml:space="preserve">(RBT2) </w:t>
      </w:r>
      <w:r w:rsidRPr="0024614C">
        <w:rPr>
          <w:rFonts w:ascii="Helvetica Neue" w:eastAsia="Times New Roman" w:hAnsi="Helvetica Neue"/>
          <w:color w:val="auto"/>
        </w:rPr>
        <w:t>project.</w:t>
      </w:r>
      <w:r w:rsidR="00792B30" w:rsidRPr="0024614C">
        <w:rPr>
          <w:rFonts w:ascii="Helvetica Neue" w:eastAsia="Times New Roman" w:hAnsi="Helvetica Neue"/>
          <w:color w:val="auto"/>
        </w:rPr>
        <w:t xml:space="preserve"> The additional information provided by the Vancouver Fraser Port Authority (VFPA do</w:t>
      </w:r>
      <w:r w:rsidR="00C54A79">
        <w:rPr>
          <w:rFonts w:ascii="Helvetica Neue" w:eastAsia="Times New Roman" w:hAnsi="Helvetica Neue"/>
          <w:color w:val="auto"/>
        </w:rPr>
        <w:t>es</w:t>
      </w:r>
      <w:r w:rsidR="00792B30" w:rsidRPr="0024614C">
        <w:rPr>
          <w:rFonts w:ascii="Helvetica Neue" w:eastAsia="Times New Roman" w:hAnsi="Helvetica Neue"/>
          <w:color w:val="auto"/>
        </w:rPr>
        <w:t xml:space="preserve"> not resolve the substantive issues raised by Environment and Climate Change Canada (ECCC) scientists. The environmental assessment conditions</w:t>
      </w:r>
      <w:r w:rsidR="0024614C">
        <w:rPr>
          <w:rFonts w:ascii="Helvetica Neue" w:eastAsia="Times New Roman" w:hAnsi="Helvetica Neue"/>
          <w:color w:val="auto"/>
        </w:rPr>
        <w:t xml:space="preserve"> as drafted</w:t>
      </w:r>
      <w:r w:rsidR="00792B30" w:rsidRPr="0024614C">
        <w:rPr>
          <w:rFonts w:ascii="Helvetica Neue" w:eastAsia="Times New Roman" w:hAnsi="Helvetica Neue"/>
          <w:color w:val="auto"/>
        </w:rPr>
        <w:t xml:space="preserve"> do not protect </w:t>
      </w:r>
      <w:r w:rsidR="00C54A79">
        <w:rPr>
          <w:rFonts w:ascii="Helvetica Neue" w:eastAsia="Times New Roman" w:hAnsi="Helvetica Neue"/>
          <w:color w:val="auto"/>
        </w:rPr>
        <w:t xml:space="preserve">the </w:t>
      </w:r>
      <w:r w:rsidR="00792B30" w:rsidRPr="0024614C">
        <w:rPr>
          <w:rFonts w:ascii="Helvetica Neue" w:eastAsia="Times New Roman" w:hAnsi="Helvetica Neue"/>
          <w:color w:val="auto"/>
        </w:rPr>
        <w:t xml:space="preserve">Roberts Bank ecosystem </w:t>
      </w:r>
      <w:proofErr w:type="gramStart"/>
      <w:r w:rsidR="00792B30" w:rsidRPr="0024614C">
        <w:rPr>
          <w:rFonts w:ascii="Helvetica Neue" w:eastAsia="Times New Roman" w:hAnsi="Helvetica Neue"/>
          <w:color w:val="auto"/>
        </w:rPr>
        <w:t>nor</w:t>
      </w:r>
      <w:proofErr w:type="gramEnd"/>
      <w:r w:rsidR="00792B30" w:rsidRPr="0024614C">
        <w:rPr>
          <w:rFonts w:ascii="Helvetica Neue" w:eastAsia="Times New Roman" w:hAnsi="Helvetica Neue"/>
          <w:color w:val="auto"/>
        </w:rPr>
        <w:t xml:space="preserve"> the wildlife. </w:t>
      </w:r>
      <w:r w:rsidR="00BB5CB3" w:rsidRPr="0024614C">
        <w:rPr>
          <w:rFonts w:ascii="Helvetica Neue" w:eastAsia="Times New Roman" w:hAnsi="Helvetica Neue"/>
          <w:color w:val="auto"/>
        </w:rPr>
        <w:t>ECCC and other independent scientists have provided compelling evidence that the project will affect both biofilm quality and quantity on Roberts Bank</w:t>
      </w:r>
      <w:r w:rsidR="008B71A3" w:rsidRPr="0024614C">
        <w:rPr>
          <w:rFonts w:ascii="Helvetica Neue" w:eastAsia="Times New Roman" w:hAnsi="Helvetica Neue"/>
          <w:color w:val="auto"/>
        </w:rPr>
        <w:t>,</w:t>
      </w:r>
      <w:r w:rsidR="00BB5CB3" w:rsidRPr="0024614C">
        <w:rPr>
          <w:rFonts w:ascii="Helvetica Neue" w:eastAsia="Times New Roman" w:hAnsi="Helvetica Neue"/>
          <w:color w:val="auto"/>
        </w:rPr>
        <w:t xml:space="preserve"> threaten the e</w:t>
      </w:r>
      <w:r w:rsidR="00792B30" w:rsidRPr="0024614C">
        <w:rPr>
          <w:rFonts w:ascii="Helvetica Neue" w:eastAsia="Times New Roman" w:hAnsi="Helvetica Neue"/>
          <w:color w:val="auto"/>
        </w:rPr>
        <w:t xml:space="preserve">ntire Western Sandpiper species and negatively impact </w:t>
      </w:r>
      <w:r w:rsidR="00C54A79">
        <w:rPr>
          <w:rFonts w:ascii="Helvetica Neue" w:eastAsia="Times New Roman" w:hAnsi="Helvetica Neue"/>
          <w:color w:val="auto"/>
        </w:rPr>
        <w:t xml:space="preserve">other </w:t>
      </w:r>
      <w:r w:rsidR="00792B30" w:rsidRPr="0024614C">
        <w:rPr>
          <w:rFonts w:ascii="Helvetica Neue" w:eastAsia="Times New Roman" w:hAnsi="Helvetica Neue"/>
          <w:color w:val="auto"/>
        </w:rPr>
        <w:t>wildlife</w:t>
      </w:r>
      <w:r w:rsidR="001138B6" w:rsidRPr="0024614C">
        <w:rPr>
          <w:rFonts w:ascii="Helvetica Neue" w:eastAsia="Times New Roman" w:hAnsi="Helvetica Neue"/>
          <w:color w:val="auto"/>
        </w:rPr>
        <w:t>.</w:t>
      </w:r>
    </w:p>
    <w:p w14:paraId="3EB4E81D" w14:textId="77777777" w:rsidR="00BB5CB3" w:rsidRPr="0024614C" w:rsidRDefault="00BB5CB3" w:rsidP="00BB5CB3">
      <w:pPr>
        <w:jc w:val="both"/>
        <w:rPr>
          <w:rFonts w:ascii="Helvetica Neue" w:eastAsia="Times New Roman" w:hAnsi="Helvetica Neue"/>
          <w:color w:val="auto"/>
        </w:rPr>
      </w:pPr>
    </w:p>
    <w:p w14:paraId="4BDB435D" w14:textId="77777777" w:rsidR="00AE1E2A" w:rsidRPr="0024614C" w:rsidRDefault="00BB5CB3" w:rsidP="00BB5CB3">
      <w:pPr>
        <w:jc w:val="both"/>
        <w:rPr>
          <w:rFonts w:ascii="Helvetica Neue" w:eastAsia="Times New Roman" w:hAnsi="Helvetica Neue"/>
          <w:color w:val="auto"/>
        </w:rPr>
      </w:pPr>
      <w:r w:rsidRPr="0024614C">
        <w:rPr>
          <w:rFonts w:ascii="Helvetica Neue" w:eastAsia="Times New Roman" w:hAnsi="Helvetica Neue"/>
          <w:color w:val="auto"/>
        </w:rPr>
        <w:t xml:space="preserve">Furthermore </w:t>
      </w:r>
      <w:r w:rsidR="00AE1E2A" w:rsidRPr="0024614C">
        <w:rPr>
          <w:rFonts w:ascii="Helvetica Neue" w:eastAsia="Times New Roman" w:hAnsi="Helvetica Neue"/>
          <w:color w:val="auto"/>
        </w:rPr>
        <w:t xml:space="preserve">I have major concerns with </w:t>
      </w:r>
      <w:r w:rsidRPr="0024614C">
        <w:rPr>
          <w:rFonts w:ascii="Helvetica Neue" w:eastAsia="Times New Roman" w:hAnsi="Helvetica Neue"/>
          <w:color w:val="auto"/>
        </w:rPr>
        <w:t>the potential draft conditions</w:t>
      </w:r>
      <w:r w:rsidR="00AE1E2A" w:rsidRPr="0024614C">
        <w:rPr>
          <w:rFonts w:ascii="Helvetica Neue" w:eastAsia="Times New Roman" w:hAnsi="Helvetica Neue"/>
          <w:color w:val="auto"/>
        </w:rPr>
        <w:t>:</w:t>
      </w:r>
    </w:p>
    <w:p w14:paraId="19FA9611" w14:textId="18C07D69" w:rsidR="00DF31F1" w:rsidRPr="0024614C" w:rsidRDefault="00DF31F1" w:rsidP="00AE1E2A">
      <w:pPr>
        <w:pStyle w:val="ListParagraph"/>
        <w:numPr>
          <w:ilvl w:val="0"/>
          <w:numId w:val="2"/>
        </w:numPr>
        <w:jc w:val="both"/>
        <w:rPr>
          <w:rFonts w:ascii="Helvetica Neue" w:eastAsia="Times New Roman" w:hAnsi="Helvetica Neue"/>
          <w:color w:val="auto"/>
        </w:rPr>
      </w:pPr>
      <w:r w:rsidRPr="0024614C">
        <w:rPr>
          <w:rFonts w:ascii="Helvetica Neue" w:eastAsia="Times New Roman" w:hAnsi="Helvetica Neue"/>
          <w:color w:val="auto"/>
        </w:rPr>
        <w:t xml:space="preserve">Why are warnings from the government’s own scientists being ignored? </w:t>
      </w:r>
    </w:p>
    <w:p w14:paraId="4BB2AD7D" w14:textId="77777777" w:rsidR="00AE1E2A" w:rsidRPr="0024614C" w:rsidRDefault="00AE1E2A" w:rsidP="00AE1E2A">
      <w:pPr>
        <w:numPr>
          <w:ilvl w:val="0"/>
          <w:numId w:val="2"/>
        </w:numPr>
        <w:jc w:val="both"/>
        <w:rPr>
          <w:rFonts w:ascii="Helvetica Neue" w:eastAsia="Times New Roman" w:hAnsi="Helvetica Neue"/>
          <w:color w:val="auto"/>
        </w:rPr>
      </w:pPr>
      <w:r w:rsidRPr="0024614C">
        <w:rPr>
          <w:rFonts w:ascii="Helvetica Neue" w:eastAsia="Times New Roman" w:hAnsi="Helvetica Neue"/>
          <w:color w:val="auto"/>
        </w:rPr>
        <w:t>Why do the draft conditions assume biofilm quality and availability will not be damaged when ECCC science shows they will?</w:t>
      </w:r>
    </w:p>
    <w:p w14:paraId="20B67FA3" w14:textId="77777777" w:rsidR="00AE1E2A" w:rsidRPr="0024614C" w:rsidRDefault="00AE1E2A" w:rsidP="00AE1E2A">
      <w:pPr>
        <w:numPr>
          <w:ilvl w:val="0"/>
          <w:numId w:val="2"/>
        </w:numPr>
        <w:jc w:val="both"/>
        <w:rPr>
          <w:rFonts w:ascii="Helvetica Neue" w:eastAsia="Times New Roman" w:hAnsi="Helvetica Neue"/>
          <w:color w:val="auto"/>
        </w:rPr>
      </w:pPr>
      <w:r w:rsidRPr="0024614C">
        <w:rPr>
          <w:rFonts w:ascii="Helvetica Neue" w:eastAsia="Times New Roman" w:hAnsi="Helvetica Neue"/>
          <w:color w:val="auto"/>
        </w:rPr>
        <w:t>Why assume mitigation will be possible if damage is detected when it will be too late to prevent the damage? </w:t>
      </w:r>
    </w:p>
    <w:p w14:paraId="5CA2E371" w14:textId="24302F4C" w:rsidR="001138B6" w:rsidRPr="0024614C" w:rsidRDefault="00AE1E2A" w:rsidP="001138B6">
      <w:pPr>
        <w:pStyle w:val="ListParagraph"/>
        <w:numPr>
          <w:ilvl w:val="0"/>
          <w:numId w:val="2"/>
        </w:numPr>
        <w:jc w:val="both"/>
        <w:rPr>
          <w:rFonts w:ascii="Helvetica Neue" w:eastAsia="Times New Roman" w:hAnsi="Helvetica Neue"/>
          <w:color w:val="auto"/>
        </w:rPr>
      </w:pPr>
      <w:r w:rsidRPr="0024614C">
        <w:rPr>
          <w:rFonts w:ascii="Helvetica Neue" w:eastAsia="Times New Roman" w:hAnsi="Helvetica Neue"/>
          <w:color w:val="auto"/>
        </w:rPr>
        <w:t>Why</w:t>
      </w:r>
      <w:r w:rsidR="00C54A79">
        <w:rPr>
          <w:rFonts w:ascii="Helvetica Neue" w:eastAsia="Times New Roman" w:hAnsi="Helvetica Neue"/>
          <w:color w:val="auto"/>
        </w:rPr>
        <w:t xml:space="preserve">, </w:t>
      </w:r>
      <w:r w:rsidR="00C54A79" w:rsidRPr="0024614C">
        <w:rPr>
          <w:rFonts w:ascii="Helvetica Neue" w:eastAsia="Times New Roman" w:hAnsi="Helvetica Neue"/>
          <w:color w:val="auto"/>
        </w:rPr>
        <w:t xml:space="preserve">if </w:t>
      </w:r>
      <w:r w:rsidR="00C54A79">
        <w:rPr>
          <w:rFonts w:ascii="Helvetica Neue" w:eastAsia="Times New Roman" w:hAnsi="Helvetica Neue"/>
          <w:color w:val="auto"/>
        </w:rPr>
        <w:t>mitigation measures fail,</w:t>
      </w:r>
      <w:r w:rsidR="00C54A79" w:rsidRPr="0024614C">
        <w:rPr>
          <w:rFonts w:ascii="Helvetica Neue" w:eastAsia="Times New Roman" w:hAnsi="Helvetica Neue"/>
          <w:color w:val="auto"/>
        </w:rPr>
        <w:t xml:space="preserve"> </w:t>
      </w:r>
      <w:r w:rsidRPr="0024614C">
        <w:rPr>
          <w:rFonts w:ascii="Helvetica Neue" w:eastAsia="Times New Roman" w:hAnsi="Helvetica Neue"/>
          <w:color w:val="auto"/>
        </w:rPr>
        <w:t>are there no provisions in the draft conditions</w:t>
      </w:r>
      <w:r w:rsidR="001138B6" w:rsidRPr="0024614C">
        <w:rPr>
          <w:rFonts w:ascii="Helvetica Neue" w:eastAsia="Times New Roman" w:hAnsi="Helvetica Neue"/>
          <w:color w:val="auto"/>
        </w:rPr>
        <w:t>, to either stop the project, or to prevent environmental damage to Roberts Bank wetlands and the wildlife that relies on them?</w:t>
      </w:r>
    </w:p>
    <w:p w14:paraId="260653C2" w14:textId="5D663F18" w:rsidR="00AE1E2A" w:rsidRPr="0024614C" w:rsidRDefault="00AE1E2A" w:rsidP="00AE1E2A">
      <w:pPr>
        <w:numPr>
          <w:ilvl w:val="0"/>
          <w:numId w:val="2"/>
        </w:numPr>
        <w:jc w:val="both"/>
        <w:rPr>
          <w:rFonts w:ascii="Helvetica Neue" w:eastAsia="Times New Roman" w:hAnsi="Helvetica Neue"/>
          <w:color w:val="auto"/>
        </w:rPr>
      </w:pPr>
      <w:r w:rsidRPr="0024614C">
        <w:rPr>
          <w:rFonts w:ascii="Helvetica Neue" w:eastAsia="Times New Roman" w:hAnsi="Helvetica Neue"/>
          <w:color w:val="auto"/>
        </w:rPr>
        <w:t xml:space="preserve">Why (in section 10.2) do the draft conditions propose biofilm can be created when scientists have said it is not </w:t>
      </w:r>
      <w:r w:rsidR="00DF31F1" w:rsidRPr="0024614C">
        <w:rPr>
          <w:rFonts w:ascii="Helvetica Neue" w:eastAsia="Times New Roman" w:hAnsi="Helvetica Neue"/>
          <w:color w:val="auto"/>
        </w:rPr>
        <w:t>possible on the scale required?</w:t>
      </w:r>
    </w:p>
    <w:p w14:paraId="44039ACA" w14:textId="0F6BB354" w:rsidR="001138B6" w:rsidRPr="0024614C" w:rsidRDefault="001138B6" w:rsidP="00AE1E2A">
      <w:pPr>
        <w:numPr>
          <w:ilvl w:val="0"/>
          <w:numId w:val="2"/>
        </w:numPr>
        <w:jc w:val="both"/>
        <w:rPr>
          <w:rFonts w:ascii="Helvetica Neue" w:eastAsia="Times New Roman" w:hAnsi="Helvetica Neue"/>
          <w:color w:val="auto"/>
        </w:rPr>
      </w:pPr>
      <w:r w:rsidRPr="0024614C">
        <w:rPr>
          <w:rFonts w:ascii="Helvetica Neue" w:eastAsia="Times New Roman" w:hAnsi="Helvetica Neue"/>
          <w:color w:val="auto"/>
        </w:rPr>
        <w:t>Why ignore Review Panel concerns about Project effects on polyunsaturated fatty acid production in biofilm, which is a critical nutritional component for Western Sandpipers?</w:t>
      </w:r>
    </w:p>
    <w:p w14:paraId="5BC811E4" w14:textId="5EB5A00A" w:rsidR="00AE1E2A" w:rsidRPr="0024614C" w:rsidRDefault="00AE1E2A" w:rsidP="00AE1E2A">
      <w:pPr>
        <w:numPr>
          <w:ilvl w:val="0"/>
          <w:numId w:val="2"/>
        </w:numPr>
        <w:jc w:val="both"/>
        <w:rPr>
          <w:rFonts w:ascii="Helvetica Neue" w:eastAsia="Times New Roman" w:hAnsi="Helvetica Neue"/>
          <w:color w:val="auto"/>
        </w:rPr>
      </w:pPr>
      <w:r w:rsidRPr="0024614C">
        <w:rPr>
          <w:rFonts w:ascii="Helvetica Neue" w:eastAsia="Times New Roman" w:hAnsi="Helvetica Neue"/>
          <w:color w:val="auto"/>
        </w:rPr>
        <w:t xml:space="preserve">Why risk </w:t>
      </w:r>
      <w:r w:rsidR="001138B6" w:rsidRPr="0024614C">
        <w:rPr>
          <w:rFonts w:ascii="Helvetica Neue" w:eastAsia="Times New Roman" w:hAnsi="Helvetica Neue"/>
          <w:color w:val="auto"/>
        </w:rPr>
        <w:t xml:space="preserve">environmental degradation </w:t>
      </w:r>
      <w:r w:rsidRPr="0024614C">
        <w:rPr>
          <w:rFonts w:ascii="Helvetica Neue" w:eastAsia="Times New Roman" w:hAnsi="Helvetica Neue"/>
          <w:color w:val="auto"/>
        </w:rPr>
        <w:t>when the Panel had “considerable uncertainty around the possibility that loss of productive biofilm habitat could be mitigated by the large-scale re-creation of biofilm habitat capable of supporting shorebirds”?</w:t>
      </w:r>
    </w:p>
    <w:p w14:paraId="6697CA8E" w14:textId="77777777" w:rsidR="00DD0CD5" w:rsidRPr="0024614C" w:rsidRDefault="00DD0CD5" w:rsidP="00566406">
      <w:pPr>
        <w:jc w:val="both"/>
        <w:rPr>
          <w:rFonts w:ascii="Helvetica Neue" w:eastAsia="Times New Roman" w:hAnsi="Helvetica Neue"/>
          <w:color w:val="auto"/>
        </w:rPr>
      </w:pPr>
    </w:p>
    <w:p w14:paraId="13DE16B0" w14:textId="209C5143" w:rsidR="0024614C" w:rsidRPr="0024614C" w:rsidRDefault="001138B6" w:rsidP="0024614C">
      <w:pPr>
        <w:jc w:val="both"/>
        <w:rPr>
          <w:rFonts w:ascii="Helvetica Neue" w:eastAsia="Times New Roman" w:hAnsi="Helvetica Neue"/>
          <w:color w:val="auto"/>
        </w:rPr>
      </w:pPr>
      <w:r w:rsidRPr="0024614C">
        <w:rPr>
          <w:rFonts w:ascii="Helvetica Neue" w:eastAsia="Times New Roman" w:hAnsi="Helvetica Neue"/>
          <w:color w:val="auto"/>
        </w:rPr>
        <w:t>The</w:t>
      </w:r>
      <w:r w:rsidR="00DD0CD5" w:rsidRPr="0024614C">
        <w:rPr>
          <w:rFonts w:ascii="Helvetica Neue" w:eastAsia="Times New Roman" w:hAnsi="Helvetica Neue"/>
          <w:color w:val="auto"/>
        </w:rPr>
        <w:t xml:space="preserve"> Fraser Estuary cannot withstand any more industrial or port development, but this is exactly what the Port of Vancouver plans to do with the addition of R</w:t>
      </w:r>
      <w:r w:rsidR="0024614C">
        <w:rPr>
          <w:rFonts w:ascii="Helvetica Neue" w:eastAsia="Times New Roman" w:hAnsi="Helvetica Neue"/>
          <w:color w:val="auto"/>
        </w:rPr>
        <w:t>BT2</w:t>
      </w:r>
      <w:r w:rsidR="00DD0CD5" w:rsidRPr="0024614C">
        <w:rPr>
          <w:rFonts w:ascii="Helvetica Neue" w:eastAsia="Times New Roman" w:hAnsi="Helvetica Neue"/>
          <w:color w:val="auto"/>
        </w:rPr>
        <w:t xml:space="preserve">. Roberts Bank is recognized as one of the top Important Bird Areas in Canada. It is </w:t>
      </w:r>
      <w:r w:rsidR="004E1CE6" w:rsidRPr="0024614C">
        <w:rPr>
          <w:rFonts w:ascii="Helvetica Neue" w:eastAsia="Times New Roman" w:hAnsi="Helvetica Neue"/>
          <w:color w:val="auto"/>
        </w:rPr>
        <w:t xml:space="preserve">recognized as </w:t>
      </w:r>
      <w:r w:rsidR="004E1CE6" w:rsidRPr="0024614C">
        <w:rPr>
          <w:rFonts w:ascii="Helvetica Neue" w:eastAsia="Times New Roman" w:hAnsi="Helvetica Neue" w:cs="Arial"/>
          <w:color w:val="313132"/>
          <w:shd w:val="clear" w:color="auto" w:fill="FFFFFF"/>
        </w:rPr>
        <w:t>providing critical wintering grounds for the highest number of waterfowl and shorebirds found anywhere in Canada. Southern Resident Killer Whales</w:t>
      </w:r>
      <w:r w:rsidR="00C54A79">
        <w:rPr>
          <w:rFonts w:ascii="Helvetica Neue" w:eastAsia="Times New Roman" w:hAnsi="Helvetica Neue" w:cs="Arial"/>
          <w:color w:val="313132"/>
          <w:shd w:val="clear" w:color="auto" w:fill="FFFFFF"/>
        </w:rPr>
        <w:t>, whose prime habitat is the Fraser Estuary,</w:t>
      </w:r>
      <w:r w:rsidR="0024614C">
        <w:rPr>
          <w:rFonts w:ascii="Helvetica Neue" w:eastAsia="Times New Roman" w:hAnsi="Helvetica Neue" w:cs="Arial"/>
          <w:color w:val="313132"/>
          <w:shd w:val="clear" w:color="auto" w:fill="FFFFFF"/>
        </w:rPr>
        <w:t xml:space="preserve"> will be further endangered by vessel noise and further degradation of </w:t>
      </w:r>
      <w:r w:rsidR="00C54A79">
        <w:rPr>
          <w:rFonts w:ascii="Helvetica Neue" w:eastAsia="Times New Roman" w:hAnsi="Helvetica Neue" w:cs="Arial"/>
          <w:color w:val="313132"/>
          <w:shd w:val="clear" w:color="auto" w:fill="FFFFFF"/>
        </w:rPr>
        <w:t>their major food source</w:t>
      </w:r>
      <w:r w:rsidR="00C54A79">
        <w:rPr>
          <w:rFonts w:ascii="Helvetica Neue" w:eastAsia="Times New Roman" w:hAnsi="Helvetica Neue" w:cs="Arial"/>
          <w:color w:val="313132"/>
          <w:shd w:val="clear" w:color="auto" w:fill="FFFFFF"/>
        </w:rPr>
        <w:t xml:space="preserve"> - </w:t>
      </w:r>
      <w:r w:rsidR="00102747">
        <w:rPr>
          <w:rFonts w:ascii="Helvetica Neue" w:eastAsia="Times New Roman" w:hAnsi="Helvetica Neue" w:cs="Arial"/>
          <w:color w:val="313132"/>
          <w:shd w:val="clear" w:color="auto" w:fill="FFFFFF"/>
        </w:rPr>
        <w:t xml:space="preserve">Chinook </w:t>
      </w:r>
      <w:proofErr w:type="gramStart"/>
      <w:r w:rsidR="00102747">
        <w:rPr>
          <w:rFonts w:ascii="Helvetica Neue" w:eastAsia="Times New Roman" w:hAnsi="Helvetica Neue" w:cs="Arial"/>
          <w:color w:val="313132"/>
          <w:shd w:val="clear" w:color="auto" w:fill="FFFFFF"/>
        </w:rPr>
        <w:t>Salmon</w:t>
      </w:r>
      <w:proofErr w:type="gramEnd"/>
      <w:r w:rsidR="00102747">
        <w:rPr>
          <w:rFonts w:ascii="Helvetica Neue" w:eastAsia="Times New Roman" w:hAnsi="Helvetica Neue" w:cs="Arial"/>
          <w:color w:val="313132"/>
          <w:shd w:val="clear" w:color="auto" w:fill="FFFFFF"/>
        </w:rPr>
        <w:t xml:space="preserve">. </w:t>
      </w:r>
      <w:bookmarkStart w:id="0" w:name="_GoBack"/>
      <w:bookmarkEnd w:id="0"/>
      <w:r w:rsidR="004E1CE6" w:rsidRPr="0024614C">
        <w:rPr>
          <w:rFonts w:ascii="Helvetica Neue" w:eastAsia="Times New Roman" w:hAnsi="Helvetica Neue" w:cs="Arial"/>
          <w:color w:val="313132"/>
          <w:shd w:val="clear" w:color="auto" w:fill="FFFFFF"/>
        </w:rPr>
        <w:t>Why put all of this at risk?</w:t>
      </w:r>
      <w:r w:rsidR="0024614C" w:rsidRPr="0024614C">
        <w:rPr>
          <w:rFonts w:ascii="Helvetica Neue" w:eastAsia="Times New Roman" w:hAnsi="Helvetica Neue" w:cs="Arial"/>
          <w:color w:val="313132"/>
          <w:shd w:val="clear" w:color="auto" w:fill="FFFFFF"/>
        </w:rPr>
        <w:t xml:space="preserve"> </w:t>
      </w:r>
    </w:p>
    <w:p w14:paraId="5B46C01E" w14:textId="7D1B1ABF" w:rsidR="004E1CE6" w:rsidRPr="0024614C" w:rsidRDefault="004E1CE6" w:rsidP="004E1CE6">
      <w:pPr>
        <w:jc w:val="both"/>
        <w:rPr>
          <w:rFonts w:ascii="Helvetica Neue" w:eastAsia="Times New Roman" w:hAnsi="Helvetica Neue" w:cs="Arial"/>
          <w:color w:val="313132"/>
          <w:shd w:val="clear" w:color="auto" w:fill="FFFFFF"/>
        </w:rPr>
      </w:pPr>
    </w:p>
    <w:p w14:paraId="0FF3563B" w14:textId="1D3A5C8C" w:rsidR="00C54A79" w:rsidRDefault="0024614C" w:rsidP="00566406">
      <w:pPr>
        <w:jc w:val="both"/>
        <w:rPr>
          <w:rFonts w:ascii="Helvetica Neue" w:hAnsi="Helvetica Neue"/>
          <w:color w:val="auto"/>
        </w:rPr>
      </w:pPr>
      <w:r w:rsidRPr="0024614C">
        <w:rPr>
          <w:rFonts w:ascii="Helvetica Neue" w:hAnsi="Helvetica Neue"/>
          <w:color w:val="auto"/>
        </w:rPr>
        <w:t>The federal government</w:t>
      </w:r>
      <w:r w:rsidR="008B71A3" w:rsidRPr="0024614C">
        <w:rPr>
          <w:rFonts w:ascii="Helvetica Neue" w:hAnsi="Helvetica Neue"/>
          <w:color w:val="auto"/>
        </w:rPr>
        <w:t xml:space="preserve"> </w:t>
      </w:r>
      <w:r w:rsidRPr="0024614C">
        <w:rPr>
          <w:rFonts w:ascii="Helvetica Neue" w:hAnsi="Helvetica Neue"/>
          <w:color w:val="auto"/>
        </w:rPr>
        <w:t xml:space="preserve">must </w:t>
      </w:r>
      <w:r w:rsidR="00C54A79">
        <w:rPr>
          <w:rFonts w:ascii="Helvetica Neue" w:hAnsi="Helvetica Neue"/>
          <w:color w:val="auto"/>
        </w:rPr>
        <w:t xml:space="preserve">finally </w:t>
      </w:r>
      <w:r w:rsidRPr="0024614C">
        <w:rPr>
          <w:rFonts w:ascii="Helvetica Neue" w:eastAsia="Times New Roman" w:hAnsi="Helvetica Neue"/>
          <w:color w:val="auto"/>
        </w:rPr>
        <w:t>recognize RBT2 is</w:t>
      </w:r>
      <w:r w:rsidRPr="0024614C">
        <w:rPr>
          <w:rFonts w:ascii="Helvetica Neue" w:eastAsia="Times New Roman" w:hAnsi="Helvetica Neue"/>
          <w:color w:val="auto"/>
          <w:lang w:val="en-US"/>
        </w:rPr>
        <w:t xml:space="preserve"> likely to cause significant adverse environmental effects that cannot be mitigated </w:t>
      </w:r>
      <w:r w:rsidR="00C54A79">
        <w:rPr>
          <w:rFonts w:ascii="Helvetica Neue" w:eastAsia="Times New Roman" w:hAnsi="Helvetica Neue"/>
          <w:color w:val="auto"/>
          <w:lang w:val="en-US"/>
        </w:rPr>
        <w:t xml:space="preserve">and </w:t>
      </w:r>
      <w:r w:rsidR="00C54A79">
        <w:rPr>
          <w:rFonts w:ascii="Helvetica Neue" w:eastAsia="Times New Roman" w:hAnsi="Helvetica Neue"/>
          <w:color w:val="auto"/>
        </w:rPr>
        <w:t>which</w:t>
      </w:r>
      <w:r w:rsidRPr="0024614C">
        <w:rPr>
          <w:rFonts w:ascii="Helvetica Neue" w:eastAsia="Times New Roman" w:hAnsi="Helvetica Neue"/>
          <w:color w:val="auto"/>
        </w:rPr>
        <w:t xml:space="preserve"> are </w:t>
      </w:r>
      <w:r w:rsidRPr="0024614C">
        <w:rPr>
          <w:rFonts w:ascii="Helvetica Neue" w:hAnsi="Helvetica Neue"/>
          <w:color w:val="auto"/>
        </w:rPr>
        <w:t>not justified in the circumstances.</w:t>
      </w:r>
    </w:p>
    <w:p w14:paraId="7D168CC7" w14:textId="77777777" w:rsidR="00C54A79" w:rsidRDefault="00C54A79" w:rsidP="00566406">
      <w:pPr>
        <w:jc w:val="both"/>
        <w:rPr>
          <w:rFonts w:ascii="Helvetica Neue" w:hAnsi="Helvetica Neue"/>
          <w:color w:val="auto"/>
        </w:rPr>
      </w:pPr>
    </w:p>
    <w:p w14:paraId="566CD87E" w14:textId="053FD68D" w:rsidR="008B71A3" w:rsidRPr="00C54A79" w:rsidRDefault="0024614C" w:rsidP="00566406">
      <w:pPr>
        <w:jc w:val="both"/>
        <w:rPr>
          <w:rFonts w:ascii="Helvetica Neue" w:hAnsi="Helvetica Neue"/>
          <w:color w:val="auto"/>
        </w:rPr>
      </w:pPr>
      <w:r w:rsidRPr="0024614C">
        <w:rPr>
          <w:rFonts w:ascii="Helvetica Neue" w:hAnsi="Helvetica Neue"/>
          <w:color w:val="auto"/>
        </w:rPr>
        <w:t>The time has come -</w:t>
      </w:r>
      <w:r w:rsidR="008B71A3" w:rsidRPr="0024614C">
        <w:rPr>
          <w:rFonts w:ascii="Helvetica Neue" w:hAnsi="Helvetica Neue"/>
          <w:color w:val="auto"/>
        </w:rPr>
        <w:t xml:space="preserve"> deny approval</w:t>
      </w:r>
      <w:r w:rsidRPr="0024614C">
        <w:rPr>
          <w:rFonts w:ascii="Helvetica Neue" w:hAnsi="Helvetica Neue"/>
          <w:color w:val="auto"/>
        </w:rPr>
        <w:t xml:space="preserve"> for Roberts Bank Terminal 2</w:t>
      </w:r>
      <w:r w:rsidR="008B71A3" w:rsidRPr="0024614C">
        <w:rPr>
          <w:rFonts w:ascii="Helvetica Neue" w:hAnsi="Helvetica Neue"/>
          <w:color w:val="auto"/>
        </w:rPr>
        <w:t>.</w:t>
      </w:r>
    </w:p>
    <w:p w14:paraId="70DD393A" w14:textId="77777777" w:rsidR="008130D1" w:rsidRPr="0024614C" w:rsidRDefault="008130D1" w:rsidP="00BB5CB3">
      <w:pPr>
        <w:jc w:val="both"/>
        <w:rPr>
          <w:rFonts w:ascii="Helvetica Neue" w:eastAsia="Times New Roman" w:hAnsi="Helvetica Neue"/>
          <w:color w:val="auto"/>
        </w:rPr>
      </w:pPr>
    </w:p>
    <w:p w14:paraId="7BCC125D" w14:textId="5A36930C" w:rsidR="008130D1" w:rsidRPr="0024614C" w:rsidRDefault="008B71A3" w:rsidP="00BB5CB3">
      <w:pPr>
        <w:jc w:val="both"/>
        <w:rPr>
          <w:rFonts w:ascii="Helvetica Neue" w:eastAsia="Times New Roman" w:hAnsi="Helvetica Neue"/>
          <w:color w:val="auto"/>
        </w:rPr>
      </w:pPr>
      <w:r w:rsidRPr="0024614C">
        <w:rPr>
          <w:rFonts w:ascii="Helvetica Neue" w:eastAsia="Times New Roman" w:hAnsi="Helvetica Neue"/>
          <w:color w:val="auto"/>
        </w:rPr>
        <w:t>Sincerely,</w:t>
      </w:r>
    </w:p>
    <w:p w14:paraId="0A01244D" w14:textId="4387C7D6" w:rsidR="00D0769B" w:rsidRPr="0024614C" w:rsidRDefault="00D0769B" w:rsidP="00BB5CB3">
      <w:pPr>
        <w:jc w:val="both"/>
        <w:rPr>
          <w:rFonts w:ascii="Helvetica Neue" w:eastAsia="Times New Roman" w:hAnsi="Helvetica Neue"/>
          <w:color w:val="auto"/>
        </w:rPr>
      </w:pPr>
    </w:p>
    <w:p w14:paraId="2BD8B18E" w14:textId="77777777" w:rsidR="0024614C" w:rsidRDefault="0024614C"/>
    <w:sectPr w:rsidR="0024614C" w:rsidSect="005865A0">
      <w:pgSz w:w="11901" w:h="16817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2D5D"/>
    <w:multiLevelType w:val="hybridMultilevel"/>
    <w:tmpl w:val="01D479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B734A3"/>
    <w:multiLevelType w:val="multilevel"/>
    <w:tmpl w:val="332E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E2"/>
    <w:rsid w:val="00004DD3"/>
    <w:rsid w:val="0001355A"/>
    <w:rsid w:val="00022B25"/>
    <w:rsid w:val="000257EC"/>
    <w:rsid w:val="00082CFE"/>
    <w:rsid w:val="000A6DBC"/>
    <w:rsid w:val="000C045A"/>
    <w:rsid w:val="00102747"/>
    <w:rsid w:val="001138B6"/>
    <w:rsid w:val="00114F11"/>
    <w:rsid w:val="001931C6"/>
    <w:rsid w:val="00194DD2"/>
    <w:rsid w:val="001B35EA"/>
    <w:rsid w:val="001F1B61"/>
    <w:rsid w:val="002250E2"/>
    <w:rsid w:val="0024614C"/>
    <w:rsid w:val="002777CF"/>
    <w:rsid w:val="002B348A"/>
    <w:rsid w:val="002D03F8"/>
    <w:rsid w:val="002F79DF"/>
    <w:rsid w:val="00326314"/>
    <w:rsid w:val="00345789"/>
    <w:rsid w:val="0034781E"/>
    <w:rsid w:val="003A6116"/>
    <w:rsid w:val="003E29F1"/>
    <w:rsid w:val="004012F1"/>
    <w:rsid w:val="004017AA"/>
    <w:rsid w:val="00405773"/>
    <w:rsid w:val="00412DD3"/>
    <w:rsid w:val="00436C43"/>
    <w:rsid w:val="004E1CE6"/>
    <w:rsid w:val="00566406"/>
    <w:rsid w:val="005865A0"/>
    <w:rsid w:val="005A1725"/>
    <w:rsid w:val="005A28F7"/>
    <w:rsid w:val="005B52DF"/>
    <w:rsid w:val="005D5417"/>
    <w:rsid w:val="0067403A"/>
    <w:rsid w:val="006951F0"/>
    <w:rsid w:val="006C7FCF"/>
    <w:rsid w:val="0078660F"/>
    <w:rsid w:val="00792B30"/>
    <w:rsid w:val="00795BB0"/>
    <w:rsid w:val="007B2951"/>
    <w:rsid w:val="007F7AE9"/>
    <w:rsid w:val="008130D1"/>
    <w:rsid w:val="00855EBE"/>
    <w:rsid w:val="0089568F"/>
    <w:rsid w:val="00897103"/>
    <w:rsid w:val="008B71A3"/>
    <w:rsid w:val="008F22C6"/>
    <w:rsid w:val="00905A70"/>
    <w:rsid w:val="00923167"/>
    <w:rsid w:val="00990668"/>
    <w:rsid w:val="009A418F"/>
    <w:rsid w:val="009A4A3C"/>
    <w:rsid w:val="00A00208"/>
    <w:rsid w:val="00A543E9"/>
    <w:rsid w:val="00A64FA4"/>
    <w:rsid w:val="00A72F7C"/>
    <w:rsid w:val="00AA531F"/>
    <w:rsid w:val="00AC4CF4"/>
    <w:rsid w:val="00AE1E2A"/>
    <w:rsid w:val="00B215C6"/>
    <w:rsid w:val="00B91554"/>
    <w:rsid w:val="00BB04D9"/>
    <w:rsid w:val="00BB5CB3"/>
    <w:rsid w:val="00BE6355"/>
    <w:rsid w:val="00C22166"/>
    <w:rsid w:val="00C332D9"/>
    <w:rsid w:val="00C54A79"/>
    <w:rsid w:val="00C623BD"/>
    <w:rsid w:val="00C75447"/>
    <w:rsid w:val="00CA739F"/>
    <w:rsid w:val="00CB21DF"/>
    <w:rsid w:val="00D0769B"/>
    <w:rsid w:val="00D71852"/>
    <w:rsid w:val="00D91109"/>
    <w:rsid w:val="00DD0CD5"/>
    <w:rsid w:val="00DF31F1"/>
    <w:rsid w:val="00EE0957"/>
    <w:rsid w:val="00EE435C"/>
    <w:rsid w:val="00EE563F"/>
    <w:rsid w:val="00F96C32"/>
    <w:rsid w:val="00FA5D94"/>
    <w:rsid w:val="00FD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D58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="Times New Roman"/>
        <w:color w:val="1F497D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0E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0E2"/>
    <w:rPr>
      <w:rFonts w:ascii="Lucida Grande" w:hAnsi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0769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76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B5C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71A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E1CE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="Times New Roman"/>
        <w:color w:val="1F497D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0E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0E2"/>
    <w:rPr>
      <w:rFonts w:ascii="Lucida Grande" w:hAnsi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0769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76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B5C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71A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E1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onditions@iaac-aeic.gc.c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426</Words>
  <Characters>2430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Emsley Management</Company>
  <LinksUpToDate>false</LinksUpToDate>
  <CharactersWithSpaces>2851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Emsley</dc:creator>
  <cp:keywords/>
  <dc:description/>
  <cp:lastModifiedBy>Roger Emsley</cp:lastModifiedBy>
  <cp:revision>5</cp:revision>
  <dcterms:created xsi:type="dcterms:W3CDTF">2022-01-17T17:32:00Z</dcterms:created>
  <dcterms:modified xsi:type="dcterms:W3CDTF">2022-01-17T23:30:00Z</dcterms:modified>
  <cp:category>Consultant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1356549559</vt:i4>
  </property>
  <property fmtid="{D5CDD505-2E9C-101B-9397-08002B2CF9AE}" pid="3" name="_NewReviewCycle">
    <vt:lpwstr/>
  </property>
  <property fmtid="{D5CDD505-2E9C-101B-9397-08002B2CF9AE}" pid="4" name="_EmailSubject">
    <vt:lpwstr>RBT2 again</vt:lpwstr>
  </property>
  <property fmtid="{D5CDD505-2E9C-101B-9397-08002B2CF9AE}" pid="5" name="_AuthorEmail">
    <vt:lpwstr>harry_crosby@telus.net</vt:lpwstr>
  </property>
  <property fmtid="{D5CDD505-2E9C-101B-9397-08002B2CF9AE}" pid="6" name="_AuthorEmailDisplayName">
    <vt:lpwstr>Harry Crosby</vt:lpwstr>
  </property>
</Properties>
</file>